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C2554E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D47674" w:rsidRPr="00D47674">
        <w:rPr>
          <w:rFonts w:asciiTheme="minorHAnsi" w:eastAsia="Times New Roman" w:hAnsiTheme="minorHAnsi" w:cstheme="minorHAnsi"/>
          <w:lang w:eastAsia="pt-BR"/>
        </w:rPr>
        <w:t>36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D47674">
        <w:rPr>
          <w:rFonts w:asciiTheme="minorHAnsi" w:eastAsia="Times New Roman" w:hAnsiTheme="minorHAnsi" w:cstheme="minorHAnsi"/>
          <w:lang w:eastAsia="pt-BR"/>
        </w:rPr>
        <w:t>2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2554E" w:rsidRPr="00C2554E" w:rsidRDefault="00C2554E" w:rsidP="00C2554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C2554E">
        <w:rPr>
          <w:rFonts w:ascii="Calibri" w:hAnsi="Calibri" w:cs="Calibri"/>
        </w:rPr>
        <w:t>olicit</w:t>
      </w:r>
      <w:r>
        <w:rPr>
          <w:rFonts w:ascii="Calibri" w:hAnsi="Calibri" w:cs="Calibri"/>
        </w:rPr>
        <w:t xml:space="preserve">ação </w:t>
      </w:r>
      <w:proofErr w:type="gramStart"/>
      <w:r w:rsidRPr="00C2554E">
        <w:rPr>
          <w:rFonts w:ascii="Calibri" w:hAnsi="Calibri" w:cs="Calibri"/>
        </w:rPr>
        <w:t>esclarecimentos,  referente</w:t>
      </w:r>
      <w:proofErr w:type="gramEnd"/>
      <w:r w:rsidRPr="00C2554E">
        <w:rPr>
          <w:rFonts w:ascii="Calibri" w:hAnsi="Calibri" w:cs="Calibri"/>
        </w:rPr>
        <w:t xml:space="preserve"> ao item abaixo:</w:t>
      </w:r>
    </w:p>
    <w:p w:rsidR="00C2554E" w:rsidRPr="00C2554E" w:rsidRDefault="00C2554E" w:rsidP="00C2554E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2554E">
        <w:rPr>
          <w:rFonts w:ascii="Calibri" w:hAnsi="Calibri" w:cs="Calibri"/>
        </w:rPr>
        <w:t> </w:t>
      </w:r>
    </w:p>
    <w:p w:rsidR="00C2554E" w:rsidRPr="00C2554E" w:rsidRDefault="00C2554E" w:rsidP="00C2554E">
      <w:pPr>
        <w:pStyle w:val="NormalWeb"/>
        <w:spacing w:before="0" w:beforeAutospacing="0" w:after="0" w:afterAutospacing="0" w:line="205" w:lineRule="atLeast"/>
        <w:ind w:left="1503" w:right="5"/>
        <w:jc w:val="both"/>
        <w:rPr>
          <w:rFonts w:ascii="Calibri" w:hAnsi="Calibri" w:cs="Calibri"/>
        </w:rPr>
      </w:pPr>
      <w:r w:rsidRPr="00C2554E">
        <w:rPr>
          <w:rFonts w:ascii="Calibri" w:hAnsi="Calibri" w:cs="Calibri"/>
          <w:b/>
          <w:bCs/>
          <w:bdr w:val="none" w:sz="0" w:space="0" w:color="auto" w:frame="1"/>
        </w:rPr>
        <w:t>5.1.5.1</w:t>
      </w:r>
      <w:r w:rsidRPr="00C2554E">
        <w:rPr>
          <w:rFonts w:ascii="Calibri" w:hAnsi="Calibri" w:cs="Calibri"/>
          <w:b/>
          <w:bCs/>
          <w:sz w:val="14"/>
          <w:szCs w:val="14"/>
          <w:bdr w:val="none" w:sz="0" w:space="0" w:color="auto" w:frame="1"/>
        </w:rPr>
        <w:t>              </w:t>
      </w:r>
      <w:r w:rsidRPr="00C2554E">
        <w:rPr>
          <w:rFonts w:ascii="Calibri" w:hAnsi="Calibri" w:cs="Calibri"/>
          <w:spacing w:val="1"/>
          <w:u w:val="single"/>
          <w:bdr w:val="none" w:sz="0" w:space="0" w:color="auto" w:frame="1"/>
        </w:rPr>
        <w:t>“Sistema de detecção de intrusão de chassis, com acionador instalado no gabinete que permita a detecção de abertura ainda que o equipamento esteja desligado da fonte de energia”.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t-BR"/>
        </w:rPr>
      </w:pP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Gostaria de confirmar se é imprescindível que o equipamento (PC) tenha esta especificação técnica (acima)?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</w:t>
      </w: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</w:t>
      </w: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Sim, conforme previsto no edital.</w:t>
      </w:r>
    </w:p>
    <w:p w:rsid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Entendemos que esta característica não seja relevante. Está correto o nosso entendimento?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</w:t>
      </w: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</w:t>
      </w: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Não, todos os itens deverão ser integralmente cumpridos, conforme previsto no edital.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Caso seja necessário, se podemos isentar somente esse modelo de </w:t>
      </w:r>
      <w:proofErr w:type="spellStart"/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PC´s</w:t>
      </w:r>
      <w:proofErr w:type="spellEnd"/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da POC?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</w:t>
      </w: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: </w:t>
      </w: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Não, todos os itens deverão ser integralmente cumpridos, conforme previsto no edital.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Neste caso, seguiríamos com a POC para os demais itens do Edital.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Está correto o nosso entendimento?</w:t>
      </w:r>
    </w:p>
    <w:p w:rsidR="00C2554E" w:rsidRPr="00C2554E" w:rsidRDefault="00C2554E" w:rsidP="00C2554E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</w:pP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R</w:t>
      </w:r>
      <w:r w:rsidRPr="00C2554E">
        <w:rPr>
          <w:rFonts w:asciiTheme="minorHAnsi" w:eastAsia="Times New Roman" w:hAnsiTheme="minorHAnsi" w:cstheme="minorHAnsi"/>
          <w:b/>
          <w:color w:val="000000"/>
          <w:bdr w:val="none" w:sz="0" w:space="0" w:color="auto" w:frame="1"/>
          <w:lang w:eastAsia="pt-BR"/>
        </w:rPr>
        <w:t>ESPOSTA</w:t>
      </w:r>
      <w:r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</w:t>
      </w:r>
      <w:r w:rsidRPr="00C2554E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Não, todos os itens deverão ser integralmente cumpridos, conforme previsto no edital.</w:t>
      </w:r>
    </w:p>
    <w:p w:rsidR="00C2554E" w:rsidRDefault="00C2554E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2554E" w:rsidRDefault="00C2554E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Atenciosamente,</w:t>
      </w:r>
      <w:bookmarkStart w:id="0" w:name="_GoBack"/>
      <w:bookmarkEnd w:id="0"/>
    </w:p>
    <w:p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D47674">
        <w:rPr>
          <w:rFonts w:asciiTheme="minorHAnsi" w:hAnsiTheme="minorHAnsi" w:cstheme="minorHAnsi"/>
          <w:bCs/>
          <w:i/>
          <w:lang w:eastAsia="pt-BR"/>
        </w:rPr>
        <w:t>Administração</w:t>
      </w:r>
    </w:p>
    <w:sectPr w:rsidR="00CB0A11" w:rsidRPr="00D47674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554E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C426EC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D72A-85BE-4689-8538-5E0638C9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2022-06-01T11:00:00Z</cp:lastPrinted>
  <dcterms:created xsi:type="dcterms:W3CDTF">2022-07-18T18:50:00Z</dcterms:created>
  <dcterms:modified xsi:type="dcterms:W3CDTF">2022-07-18T18:50:00Z</dcterms:modified>
</cp:coreProperties>
</file>